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40" w:rsidRDefault="00AF0540" w:rsidP="00D770EC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市经信局党组班子及成员</w:t>
      </w:r>
    </w:p>
    <w:p w:rsidR="00AF0540" w:rsidRDefault="00AF0540" w:rsidP="0021377C">
      <w:pPr>
        <w:spacing w:afterLines="5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2020</w:t>
      </w:r>
      <w:r>
        <w:rPr>
          <w:rFonts w:eastAsia="方正小标宋简体" w:hint="eastAsia"/>
          <w:sz w:val="36"/>
          <w:szCs w:val="36"/>
        </w:rPr>
        <w:t>年度民主生活会征求意见建议表</w:t>
      </w: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4245"/>
        <w:gridCol w:w="4035"/>
      </w:tblGrid>
      <w:tr w:rsidR="00AF0540"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序号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五个方面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对党组班子及</w:t>
            </w:r>
          </w:p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成员个人的意见及建议（可另附页）</w:t>
            </w:r>
          </w:p>
        </w:tc>
      </w:tr>
      <w:tr w:rsidR="00AF0540">
        <w:trPr>
          <w:trHeight w:val="1605"/>
        </w:trPr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 w:rsidP="00AF0540">
            <w:pPr>
              <w:spacing w:line="300" w:lineRule="exact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ind w:right="60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F0540">
        <w:trPr>
          <w:trHeight w:val="2012"/>
        </w:trPr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2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 w:rsidP="00AF0540">
            <w:pPr>
              <w:spacing w:line="300" w:lineRule="exact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坚持和加强党的全面领导，认真执行民主集中制等党的组织制度，充分发挥各组党组织的政治功能，团结带领人民群众不折不扣贯彻落实党中央决策部署和省委、市委工作安排。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ind w:right="60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F0540">
        <w:trPr>
          <w:trHeight w:val="1868"/>
        </w:trPr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3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 w:rsidP="00AF0540">
            <w:pPr>
              <w:spacing w:line="300" w:lineRule="exact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履职尽责，担当作为，着力破解突出矛盾和问题，防范化解风险挑战，打好战疫、战贫、战洪三场硬仗，统筹做好新冠肺炎疫情防控和经济社会发展工作，扎实做好“六稳”工作、全面落实“六保”任务等工作。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ind w:right="60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F0540">
        <w:trPr>
          <w:trHeight w:val="2162"/>
        </w:trPr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4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 w:rsidP="00AF0540">
            <w:pPr>
              <w:spacing w:line="300" w:lineRule="exact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深入学习贯彻党的十九届五中全会，学习贯彻省委十一届七次、八次全会精神和市委四届七次全会精神，对照党中央和省委、市委提出的“十四五”经济社会发展主要目标及</w:t>
            </w:r>
            <w:r>
              <w:rPr>
                <w:color w:val="000000"/>
                <w:szCs w:val="21"/>
              </w:rPr>
              <w:t>2035</w:t>
            </w:r>
            <w:r>
              <w:rPr>
                <w:rFonts w:hint="eastAsia"/>
                <w:color w:val="000000"/>
                <w:szCs w:val="21"/>
              </w:rPr>
              <w:t>年远景目标，加强科学谋划，查找短板弱项。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ind w:right="60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AF0540">
        <w:trPr>
          <w:trHeight w:val="2331"/>
        </w:trPr>
        <w:tc>
          <w:tcPr>
            <w:tcW w:w="723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5</w:t>
            </w:r>
          </w:p>
        </w:tc>
        <w:tc>
          <w:tcPr>
            <w:tcW w:w="4245" w:type="dxa"/>
            <w:shd w:val="clear" w:color="000000" w:fill="auto"/>
            <w:vAlign w:val="center"/>
          </w:tcPr>
          <w:p w:rsidR="00AF0540" w:rsidRDefault="00AF0540" w:rsidP="00AF0540">
            <w:pPr>
              <w:spacing w:line="300" w:lineRule="exact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落实全面从严治党责任，贯彻执行《党委（党组）落实全面从严治党主体责任规定》，带头严守政治纪律和政治规矩，强化意识形态工作责任，牢固树立法治观念，旗帜鲜明地批评和纠正违规违纪言行，锲而不舍落实中央八项规定精神，坚决反对形式主义官僚主义。</w:t>
            </w:r>
          </w:p>
        </w:tc>
        <w:tc>
          <w:tcPr>
            <w:tcW w:w="4035" w:type="dxa"/>
            <w:shd w:val="clear" w:color="000000" w:fill="auto"/>
            <w:vAlign w:val="center"/>
          </w:tcPr>
          <w:p w:rsidR="00AF0540" w:rsidRDefault="00AF0540">
            <w:pPr>
              <w:spacing w:line="300" w:lineRule="exact"/>
              <w:ind w:right="60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AF0540" w:rsidRDefault="00AF0540" w:rsidP="0021377C">
      <w:pPr>
        <w:spacing w:beforeLines="50" w:line="3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、对党组及班子成员的意见和建议可以是对党组班子提出，也可以直接指明到人。</w:t>
      </w:r>
    </w:p>
    <w:p w:rsidR="00AF0540" w:rsidRDefault="00AF0540" w:rsidP="004C0431">
      <w:pPr>
        <w:spacing w:line="340" w:lineRule="exact"/>
        <w:ind w:firstLineChars="200" w:firstLine="31680"/>
        <w:rPr>
          <w:color w:val="000000"/>
          <w:sz w:val="32"/>
          <w:szCs w:val="32"/>
        </w:rPr>
      </w:pPr>
      <w:r>
        <w:rPr>
          <w:szCs w:val="21"/>
        </w:rPr>
        <w:t>2</w:t>
      </w:r>
      <w:r>
        <w:rPr>
          <w:rFonts w:hint="eastAsia"/>
          <w:szCs w:val="21"/>
        </w:rPr>
        <w:t>、请各县（市、区）、相关企业在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21"/>
        </w:smartTagPr>
        <w:r>
          <w:rPr>
            <w:szCs w:val="21"/>
          </w:rPr>
          <w:t>2021</w:t>
        </w:r>
        <w:r>
          <w:rPr>
            <w:rFonts w:hint="eastAsia"/>
            <w:szCs w:val="21"/>
          </w:rPr>
          <w:t>年</w:t>
        </w:r>
        <w:r>
          <w:rPr>
            <w:szCs w:val="21"/>
          </w:rPr>
          <w:t>1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15</w:t>
        </w:r>
        <w:r>
          <w:rPr>
            <w:rFonts w:hint="eastAsia"/>
            <w:szCs w:val="21"/>
          </w:rPr>
          <w:t>日</w:t>
        </w:r>
      </w:smartTag>
      <w:r>
        <w:rPr>
          <w:rFonts w:hint="eastAsia"/>
          <w:szCs w:val="21"/>
        </w:rPr>
        <w:t>（星期五）下班前将此表报送或传真至市经信局人事教育科。联系电话：</w:t>
      </w:r>
      <w:r>
        <w:rPr>
          <w:szCs w:val="21"/>
        </w:rPr>
        <w:t>3596191</w:t>
      </w:r>
      <w:r>
        <w:rPr>
          <w:rFonts w:hint="eastAsia"/>
          <w:szCs w:val="21"/>
        </w:rPr>
        <w:t>；传真：</w:t>
      </w:r>
      <w:r>
        <w:rPr>
          <w:szCs w:val="21"/>
        </w:rPr>
        <w:t>3596198</w:t>
      </w:r>
      <w:r>
        <w:rPr>
          <w:rFonts w:hint="eastAsia"/>
          <w:szCs w:val="21"/>
        </w:rPr>
        <w:t>。</w:t>
      </w:r>
    </w:p>
    <w:sectPr w:rsidR="00AF0540" w:rsidSect="00AF4AD3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F3"/>
    <w:rsid w:val="00066E2B"/>
    <w:rsid w:val="00080987"/>
    <w:rsid w:val="000971E2"/>
    <w:rsid w:val="000C7362"/>
    <w:rsid w:val="000E4635"/>
    <w:rsid w:val="00141C66"/>
    <w:rsid w:val="001441C3"/>
    <w:rsid w:val="0016104F"/>
    <w:rsid w:val="00196767"/>
    <w:rsid w:val="001A1433"/>
    <w:rsid w:val="001B3E95"/>
    <w:rsid w:val="0021377C"/>
    <w:rsid w:val="0023376A"/>
    <w:rsid w:val="002502B9"/>
    <w:rsid w:val="002B347D"/>
    <w:rsid w:val="003237BE"/>
    <w:rsid w:val="00340F0D"/>
    <w:rsid w:val="00371C2F"/>
    <w:rsid w:val="003F0407"/>
    <w:rsid w:val="00427948"/>
    <w:rsid w:val="0048791A"/>
    <w:rsid w:val="004C0431"/>
    <w:rsid w:val="004C4719"/>
    <w:rsid w:val="00535D24"/>
    <w:rsid w:val="00537925"/>
    <w:rsid w:val="005D5F8A"/>
    <w:rsid w:val="00601095"/>
    <w:rsid w:val="00654925"/>
    <w:rsid w:val="00654E61"/>
    <w:rsid w:val="00667515"/>
    <w:rsid w:val="006759EF"/>
    <w:rsid w:val="0068540F"/>
    <w:rsid w:val="006B362E"/>
    <w:rsid w:val="00763946"/>
    <w:rsid w:val="007C7870"/>
    <w:rsid w:val="007E63EC"/>
    <w:rsid w:val="008020EA"/>
    <w:rsid w:val="008229DE"/>
    <w:rsid w:val="008A071D"/>
    <w:rsid w:val="00914635"/>
    <w:rsid w:val="009428AF"/>
    <w:rsid w:val="009D09F3"/>
    <w:rsid w:val="00A4173C"/>
    <w:rsid w:val="00A7234F"/>
    <w:rsid w:val="00A73264"/>
    <w:rsid w:val="00A8647F"/>
    <w:rsid w:val="00A904EE"/>
    <w:rsid w:val="00AC0092"/>
    <w:rsid w:val="00AD0A4D"/>
    <w:rsid w:val="00AF0540"/>
    <w:rsid w:val="00AF17DB"/>
    <w:rsid w:val="00AF4AD3"/>
    <w:rsid w:val="00B97224"/>
    <w:rsid w:val="00BD0502"/>
    <w:rsid w:val="00BD284B"/>
    <w:rsid w:val="00C339FB"/>
    <w:rsid w:val="00C367AD"/>
    <w:rsid w:val="00C45B82"/>
    <w:rsid w:val="00C74B31"/>
    <w:rsid w:val="00C80AAF"/>
    <w:rsid w:val="00C95640"/>
    <w:rsid w:val="00CA487E"/>
    <w:rsid w:val="00D52CF7"/>
    <w:rsid w:val="00D66F2F"/>
    <w:rsid w:val="00D770EC"/>
    <w:rsid w:val="00E20E64"/>
    <w:rsid w:val="00E22861"/>
    <w:rsid w:val="00EE0972"/>
    <w:rsid w:val="00F20680"/>
    <w:rsid w:val="00F853A0"/>
    <w:rsid w:val="00FF7B1B"/>
    <w:rsid w:val="28C072FE"/>
    <w:rsid w:val="29F36A56"/>
    <w:rsid w:val="43547F45"/>
    <w:rsid w:val="576F75C4"/>
    <w:rsid w:val="721D77E3"/>
    <w:rsid w:val="7D18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F4AD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F4A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F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4AD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F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4AD3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AF4AD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4A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市食品药品监督管理局党组民主生活会</dc:title>
  <dc:subject/>
  <dc:creator>dell</dc:creator>
  <cp:keywords/>
  <dc:description/>
  <cp:lastModifiedBy>微软用户</cp:lastModifiedBy>
  <cp:revision>3</cp:revision>
  <cp:lastPrinted>2021-01-06T02:08:00Z</cp:lastPrinted>
  <dcterms:created xsi:type="dcterms:W3CDTF">2021-01-06T03:09:00Z</dcterms:created>
  <dcterms:modified xsi:type="dcterms:W3CDTF">2021-01-06T03:09:00Z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385426261_btnclosed</vt:lpwstr>
  </property>
</Properties>
</file>