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</w:rPr>
      </w:pPr>
      <w:r>
        <w:rPr>
          <w:rFonts w:hint="eastAsia" w:ascii="Times New Roman" w:hAnsi="Times New Roman" w:eastAsia="方正小标宋_GBK"/>
          <w:sz w:val="40"/>
          <w:szCs w:val="40"/>
          <w:lang w:eastAsia="zh-CN"/>
        </w:rPr>
        <w:t>随州</w:t>
      </w:r>
      <w:bookmarkStart w:id="0" w:name="_GoBack"/>
      <w:bookmarkEnd w:id="0"/>
      <w:r>
        <w:rPr>
          <w:rFonts w:hint="default" w:ascii="Times New Roman" w:hAnsi="Times New Roman" w:eastAsia="方正小标宋_GBK"/>
          <w:sz w:val="40"/>
          <w:szCs w:val="40"/>
        </w:rPr>
        <w:t>市中小企业数字化转型优质服务商产品清单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653"/>
        <w:gridCol w:w="1405"/>
        <w:gridCol w:w="2675"/>
        <w:gridCol w:w="2356"/>
        <w:gridCol w:w="1261"/>
        <w:gridCol w:w="1261"/>
        <w:gridCol w:w="1261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7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服务商名称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产品简介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（请描述清楚3个方面：可解决的痛点问题；技术方案；预期成效）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应用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行业</w:t>
            </w: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（可填多个行业）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产品价格区间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产品实施周期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（月）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M2RlMDNkYmIxNWIzMTQxNmI5YWVhYzRjYjI5MjUifQ=="/>
  </w:docVars>
  <w:rsids>
    <w:rsidRoot w:val="00000000"/>
    <w:rsid w:val="6F5FC81B"/>
    <w:rsid w:val="78DB2534"/>
    <w:rsid w:val="953913FA"/>
    <w:rsid w:val="E7FEC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2024-08-17T01:34:00Z</dcterms:created>
  <dc:creator>ThinkPad</dc:creator>
  <cp:lastModifiedBy>QSj</cp:lastModifiedBy>
  <dcterms:modified xsi:type="dcterms:W3CDTF">2024-10-23T11:28:18Z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0422878D86684CE1AF4F756D53E583D6_12</vt:lpwstr>
  </property>
</Properties>
</file>